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53"/>
        <w:gridCol w:w="5953"/>
      </w:tblGrid>
      <w:tr w:rsidR="00B3061D" w:rsidTr="00B3061D"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117020" w:rsidRDefault="00117020" w:rsidP="00117020">
            <w:pPr>
              <w:ind w:left="378" w:right="37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110298">
              <w:rPr>
                <w:rFonts w:ascii="Times New Roman" w:hAnsi="Times New Roman" w:cs="Times New Roman"/>
                <w:b/>
                <w:sz w:val="14"/>
                <w:szCs w:val="14"/>
              </w:rPr>
              <w:t>MANNOL Fagyálló Sárga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-40</w:t>
            </w:r>
            <w:r w:rsidRPr="00110298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/</w:t>
            </w:r>
            <w:proofErr w:type="spellStart"/>
            <w:r w:rsidRPr="00110298">
              <w:rPr>
                <w:rFonts w:ascii="Times New Roman" w:hAnsi="Times New Roman" w:cs="Times New Roman"/>
                <w:b/>
                <w:sz w:val="14"/>
                <w:szCs w:val="14"/>
              </w:rPr>
              <w:t>Mannol</w:t>
            </w:r>
            <w:proofErr w:type="spellEnd"/>
            <w:r w:rsidRPr="00110298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AG13+ /</w:t>
            </w:r>
          </w:p>
          <w:p w:rsidR="00117020" w:rsidRDefault="00117020" w:rsidP="00117020">
            <w:pPr>
              <w:ind w:left="378" w:right="378"/>
              <w:rPr>
                <w:sz w:val="8"/>
                <w:szCs w:val="8"/>
              </w:rPr>
            </w:pPr>
          </w:p>
          <w:p w:rsidR="00117020" w:rsidRPr="00B3061D" w:rsidRDefault="00117020" w:rsidP="00117020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Korszerű gépkocsi motorok alumínium és fém hűtőrendszerében korlátozás nélkül használható fagyálló koncentrátum.</w:t>
            </w:r>
          </w:p>
          <w:p w:rsidR="00117020" w:rsidRPr="00B3061D" w:rsidRDefault="00117020" w:rsidP="00117020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>Használata:</w:t>
            </w:r>
            <w:r w:rsidRPr="00B3061D">
              <w:rPr>
                <w:rFonts w:ascii="Times New Roman" w:hAnsi="Times New Roman" w:cs="Times New Roman"/>
                <w:i/>
                <w:sz w:val="10"/>
                <w:szCs w:val="10"/>
              </w:rPr>
              <w:t xml:space="preserve"> </w:t>
            </w: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Az alábbi keverési arány szerint:</w:t>
            </w:r>
          </w:p>
          <w:p w:rsidR="00117020" w:rsidRPr="00B3061D" w:rsidRDefault="00117020" w:rsidP="00117020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117020" w:rsidRPr="00B3061D" w:rsidRDefault="00117020" w:rsidP="00117020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-20</w:t>
            </w:r>
            <w:proofErr w:type="gram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C   35</w:t>
            </w:r>
            <w:proofErr w:type="gram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% fagyálló koncentrátum + 65% víz</w:t>
            </w:r>
          </w:p>
          <w:p w:rsidR="00117020" w:rsidRPr="00B3061D" w:rsidRDefault="00117020" w:rsidP="00117020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-25</w:t>
            </w:r>
            <w:proofErr w:type="gram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C   40</w:t>
            </w:r>
            <w:proofErr w:type="gram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% fagyálló koncentrátum + 60% víz</w:t>
            </w:r>
          </w:p>
          <w:p w:rsidR="00117020" w:rsidRPr="00B3061D" w:rsidRDefault="00117020" w:rsidP="00117020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-29</w:t>
            </w:r>
            <w:proofErr w:type="gram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C   45</w:t>
            </w:r>
            <w:proofErr w:type="gram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% fagyálló koncentrátum + 55% víz</w:t>
            </w:r>
          </w:p>
          <w:p w:rsidR="00117020" w:rsidRPr="00B3061D" w:rsidRDefault="00117020" w:rsidP="00117020">
            <w:pPr>
              <w:ind w:left="378" w:right="378"/>
              <w:jc w:val="center"/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-38</w:t>
            </w:r>
            <w:proofErr w:type="gram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C   50</w:t>
            </w:r>
            <w:proofErr w:type="gram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% fagyálló koncentrátum + 50% víz</w:t>
            </w:r>
          </w:p>
          <w:p w:rsidR="00117020" w:rsidRPr="00425A5E" w:rsidRDefault="00117020" w:rsidP="00117020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Veszélyes összetevők: </w:t>
            </w: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etán-1,2-diol/</w:t>
            </w:r>
            <w:proofErr w:type="spell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etilénglikol</w:t>
            </w:r>
            <w:proofErr w:type="spellEnd"/>
          </w:p>
          <w:p w:rsidR="00117020" w:rsidRDefault="00117020" w:rsidP="00117020">
            <w:pPr>
              <w:ind w:left="378" w:right="378"/>
              <w:rPr>
                <w:bCs/>
                <w:sz w:val="8"/>
                <w:szCs w:val="8"/>
              </w:rPr>
            </w:pPr>
          </w:p>
          <w:p w:rsidR="00117020" w:rsidRDefault="00117020" w:rsidP="00117020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  <w:lang w:eastAsia="hu-HU"/>
              </w:rPr>
              <w:drawing>
                <wp:inline distT="0" distB="0" distL="0" distR="0" wp14:anchorId="60484168" wp14:editId="4F02129D">
                  <wp:extent cx="876648" cy="864000"/>
                  <wp:effectExtent l="19050" t="0" r="0" b="0"/>
                  <wp:docPr id="1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648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  <w:lang w:eastAsia="hu-HU"/>
              </w:rPr>
              <w:drawing>
                <wp:inline distT="0" distB="0" distL="0" distR="0" wp14:anchorId="1D90F717" wp14:editId="5D63EFF7">
                  <wp:extent cx="864959" cy="864000"/>
                  <wp:effectExtent l="19050" t="0" r="0" b="0"/>
                  <wp:docPr id="14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59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7020" w:rsidRPr="00B3061D" w:rsidRDefault="00117020" w:rsidP="00117020">
            <w:pPr>
              <w:ind w:left="378" w:right="378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                                    </w:t>
            </w:r>
            <w:r w:rsidRPr="00B3061D">
              <w:rPr>
                <w:rFonts w:ascii="Times New Roman" w:hAnsi="Times New Roman" w:cs="Times New Roman"/>
                <w:bCs/>
                <w:sz w:val="12"/>
                <w:szCs w:val="12"/>
              </w:rPr>
              <w:t>Figyelem</w:t>
            </w:r>
          </w:p>
          <w:p w:rsidR="00117020" w:rsidRDefault="00117020" w:rsidP="00117020">
            <w:pPr>
              <w:ind w:left="378" w:right="378"/>
              <w:rPr>
                <w:bCs/>
                <w:sz w:val="8"/>
                <w:szCs w:val="8"/>
              </w:rPr>
            </w:pPr>
          </w:p>
          <w:p w:rsidR="00117020" w:rsidRPr="00B3061D" w:rsidRDefault="00117020" w:rsidP="00117020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H302 Lenyelve ártalmas. H373 Ismétlődő vagy hosszabb expozíció esetén károsíthatja a szerveket. </w:t>
            </w:r>
          </w:p>
          <w:p w:rsidR="00117020" w:rsidRPr="00B3061D" w:rsidRDefault="00117020" w:rsidP="00117020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>P260 A por/gáz/köd/gőzök belélegzése tilos. P270 A termék használata közben tilos enni, inni vagy dohányozni. P264 A használatot követően a kezet bő szappanos vízzel alaposan meg kell mosni. P301+P330 LENYELÉS ESETÉN: A szájat ki kell öblíteni. P311 Forduljon TOXIKOLÓGIAI KÖZPONTHOZ vagy orvoshoz. P501 A tartalom/edény elhelyezése hulladékként: veszélyes vagy speciális hulladékgyűjtő központban.</w:t>
            </w:r>
          </w:p>
          <w:p w:rsidR="00117020" w:rsidRPr="00B3061D" w:rsidRDefault="00117020" w:rsidP="00117020">
            <w:pPr>
              <w:ind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117020" w:rsidRPr="00B3061D" w:rsidRDefault="00117020" w:rsidP="00117020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>Importőr:</w:t>
            </w: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proofErr w:type="spellStart"/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>Autogroup</w:t>
            </w:r>
            <w:proofErr w:type="spellEnd"/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 Hungary Kft</w:t>
            </w: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117020" w:rsidRPr="00B3061D" w:rsidRDefault="00117020" w:rsidP="00117020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 xml:space="preserve">1131 Budapest, </w:t>
            </w:r>
            <w:proofErr w:type="spell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Reitter</w:t>
            </w:r>
            <w:proofErr w:type="spell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 xml:space="preserve"> Ferenc u. 164.</w:t>
            </w:r>
          </w:p>
          <w:p w:rsidR="00117020" w:rsidRPr="00B3061D" w:rsidRDefault="00117020" w:rsidP="00117020">
            <w:pPr>
              <w:ind w:left="283" w:right="283"/>
              <w:rPr>
                <w:rFonts w:ascii="Times New Roman" w:eastAsia="Calibri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                                                                             </w:t>
            </w:r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>www.autogroup.hu</w:t>
            </w:r>
          </w:p>
          <w:p w:rsidR="00B3061D" w:rsidRDefault="00B3061D" w:rsidP="00B3061D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117020" w:rsidRDefault="00117020" w:rsidP="00117020">
            <w:pPr>
              <w:ind w:left="378" w:right="37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110298">
              <w:rPr>
                <w:rFonts w:ascii="Times New Roman" w:hAnsi="Times New Roman" w:cs="Times New Roman"/>
                <w:b/>
                <w:sz w:val="14"/>
                <w:szCs w:val="14"/>
              </w:rPr>
              <w:t>MANNOL Fagyálló Sárga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-40</w:t>
            </w:r>
            <w:r w:rsidRPr="00110298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/</w:t>
            </w:r>
            <w:proofErr w:type="spellStart"/>
            <w:r w:rsidRPr="00110298">
              <w:rPr>
                <w:rFonts w:ascii="Times New Roman" w:hAnsi="Times New Roman" w:cs="Times New Roman"/>
                <w:b/>
                <w:sz w:val="14"/>
                <w:szCs w:val="14"/>
              </w:rPr>
              <w:t>Mannol</w:t>
            </w:r>
            <w:proofErr w:type="spellEnd"/>
            <w:r w:rsidRPr="00110298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AG13+ /</w:t>
            </w:r>
          </w:p>
          <w:p w:rsidR="00117020" w:rsidRDefault="00117020" w:rsidP="00117020">
            <w:pPr>
              <w:ind w:left="378" w:right="378"/>
              <w:rPr>
                <w:sz w:val="8"/>
                <w:szCs w:val="8"/>
              </w:rPr>
            </w:pPr>
          </w:p>
          <w:p w:rsidR="00117020" w:rsidRPr="00B3061D" w:rsidRDefault="00117020" w:rsidP="00117020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Korszerű gépkocsi motorok alumínium és fém hűtőrendszerében korlátozás nélkül használható fagyálló koncentrátum.</w:t>
            </w:r>
          </w:p>
          <w:p w:rsidR="00117020" w:rsidRPr="00B3061D" w:rsidRDefault="00117020" w:rsidP="00117020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>Használata:</w:t>
            </w:r>
            <w:r w:rsidRPr="00B3061D">
              <w:rPr>
                <w:rFonts w:ascii="Times New Roman" w:hAnsi="Times New Roman" w:cs="Times New Roman"/>
                <w:i/>
                <w:sz w:val="10"/>
                <w:szCs w:val="10"/>
              </w:rPr>
              <w:t xml:space="preserve"> </w:t>
            </w: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Az alábbi keverési arány szerint:</w:t>
            </w:r>
          </w:p>
          <w:p w:rsidR="00117020" w:rsidRPr="00B3061D" w:rsidRDefault="00117020" w:rsidP="00117020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117020" w:rsidRPr="00B3061D" w:rsidRDefault="00117020" w:rsidP="00117020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-20</w:t>
            </w:r>
            <w:proofErr w:type="gram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C   35</w:t>
            </w:r>
            <w:proofErr w:type="gram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% fagyálló koncentrátum + 65% víz</w:t>
            </w:r>
          </w:p>
          <w:p w:rsidR="00117020" w:rsidRPr="00B3061D" w:rsidRDefault="00117020" w:rsidP="00117020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-25</w:t>
            </w:r>
            <w:proofErr w:type="gram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C   40</w:t>
            </w:r>
            <w:proofErr w:type="gram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% fagyálló koncentrátum + 60% víz</w:t>
            </w:r>
          </w:p>
          <w:p w:rsidR="00117020" w:rsidRPr="00B3061D" w:rsidRDefault="00117020" w:rsidP="00117020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-29</w:t>
            </w:r>
            <w:proofErr w:type="gram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C   45</w:t>
            </w:r>
            <w:proofErr w:type="gram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% fagyálló koncentrátum + 55% víz</w:t>
            </w:r>
          </w:p>
          <w:p w:rsidR="00117020" w:rsidRPr="00B3061D" w:rsidRDefault="00117020" w:rsidP="00117020">
            <w:pPr>
              <w:ind w:left="378" w:right="378"/>
              <w:jc w:val="center"/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-38</w:t>
            </w:r>
            <w:proofErr w:type="gram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C   50</w:t>
            </w:r>
            <w:proofErr w:type="gram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% fagyálló koncentrátum + 50% víz</w:t>
            </w:r>
          </w:p>
          <w:p w:rsidR="00117020" w:rsidRPr="00425A5E" w:rsidRDefault="00117020" w:rsidP="00117020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Veszélyes összetevők: </w:t>
            </w: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etán-1,2-diol/</w:t>
            </w:r>
            <w:proofErr w:type="spell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etilénglikol</w:t>
            </w:r>
            <w:proofErr w:type="spellEnd"/>
          </w:p>
          <w:p w:rsidR="00117020" w:rsidRDefault="00117020" w:rsidP="00117020">
            <w:pPr>
              <w:ind w:left="378" w:right="378"/>
              <w:rPr>
                <w:bCs/>
                <w:sz w:val="8"/>
                <w:szCs w:val="8"/>
              </w:rPr>
            </w:pPr>
          </w:p>
          <w:p w:rsidR="00117020" w:rsidRDefault="00117020" w:rsidP="00117020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  <w:lang w:eastAsia="hu-HU"/>
              </w:rPr>
              <w:drawing>
                <wp:inline distT="0" distB="0" distL="0" distR="0" wp14:anchorId="60484168" wp14:editId="4F02129D">
                  <wp:extent cx="876648" cy="864000"/>
                  <wp:effectExtent l="19050" t="0" r="0" b="0"/>
                  <wp:docPr id="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648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  <w:lang w:eastAsia="hu-HU"/>
              </w:rPr>
              <w:drawing>
                <wp:inline distT="0" distB="0" distL="0" distR="0" wp14:anchorId="1D90F717" wp14:editId="5D63EFF7">
                  <wp:extent cx="864959" cy="864000"/>
                  <wp:effectExtent l="19050" t="0" r="0" b="0"/>
                  <wp:docPr id="2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59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7020" w:rsidRPr="00B3061D" w:rsidRDefault="00117020" w:rsidP="00117020">
            <w:pPr>
              <w:ind w:left="378" w:right="378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                                    </w:t>
            </w:r>
            <w:r w:rsidRPr="00B3061D">
              <w:rPr>
                <w:rFonts w:ascii="Times New Roman" w:hAnsi="Times New Roman" w:cs="Times New Roman"/>
                <w:bCs/>
                <w:sz w:val="12"/>
                <w:szCs w:val="12"/>
              </w:rPr>
              <w:t>Figyelem</w:t>
            </w:r>
          </w:p>
          <w:p w:rsidR="00117020" w:rsidRDefault="00117020" w:rsidP="00117020">
            <w:pPr>
              <w:ind w:left="378" w:right="378"/>
              <w:rPr>
                <w:bCs/>
                <w:sz w:val="8"/>
                <w:szCs w:val="8"/>
              </w:rPr>
            </w:pPr>
          </w:p>
          <w:p w:rsidR="00117020" w:rsidRPr="00B3061D" w:rsidRDefault="00117020" w:rsidP="00117020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H302 Lenyelve ártalmas. H373 Ismétlődő vagy hosszabb expozíció esetén károsíthatja a szerveket. </w:t>
            </w:r>
          </w:p>
          <w:p w:rsidR="00117020" w:rsidRPr="00B3061D" w:rsidRDefault="00117020" w:rsidP="00117020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>P260 A por/gáz/köd/gőzök belélegzése tilos. P270 A termék használata közben tilos enni, inni vagy dohányozni. P264 A használatot követően a kezet bő szappanos vízzel alaposan meg kell mosni. P301+P330 LENYELÉS ESETÉN: A szájat ki kell öblíteni. P311 Forduljon TOXIKOLÓGIAI KÖZPONTHOZ vagy orvoshoz. P501 A tartalom/edény elhelyezése hulladékként: veszélyes vagy speciális hulladékgyűjtő központban.</w:t>
            </w:r>
          </w:p>
          <w:p w:rsidR="00117020" w:rsidRPr="00B3061D" w:rsidRDefault="00117020" w:rsidP="00117020">
            <w:pPr>
              <w:ind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117020" w:rsidRPr="00B3061D" w:rsidRDefault="00117020" w:rsidP="00117020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>Importőr:</w:t>
            </w: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proofErr w:type="spellStart"/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>Autogroup</w:t>
            </w:r>
            <w:proofErr w:type="spellEnd"/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 Hungary Kft</w:t>
            </w: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117020" w:rsidRPr="00B3061D" w:rsidRDefault="00117020" w:rsidP="00117020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 xml:space="preserve">1131 Budapest, </w:t>
            </w:r>
            <w:proofErr w:type="spell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Reitter</w:t>
            </w:r>
            <w:proofErr w:type="spell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 xml:space="preserve"> Ferenc u. 164.</w:t>
            </w:r>
          </w:p>
          <w:p w:rsidR="00117020" w:rsidRPr="00B3061D" w:rsidRDefault="00117020" w:rsidP="00117020">
            <w:pPr>
              <w:ind w:left="283" w:right="283"/>
              <w:rPr>
                <w:rFonts w:ascii="Times New Roman" w:eastAsia="Calibri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                                                                             </w:t>
            </w:r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>www.autogroup.hu</w:t>
            </w:r>
          </w:p>
          <w:p w:rsidR="00B3061D" w:rsidRDefault="00B3061D" w:rsidP="00B3061D">
            <w:pPr>
              <w:ind w:left="283" w:right="283"/>
            </w:pPr>
          </w:p>
        </w:tc>
      </w:tr>
      <w:tr w:rsidR="00B3061D" w:rsidTr="00B3061D"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117020" w:rsidRDefault="00117020" w:rsidP="00117020">
            <w:pPr>
              <w:ind w:left="378" w:right="37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110298">
              <w:rPr>
                <w:rFonts w:ascii="Times New Roman" w:hAnsi="Times New Roman" w:cs="Times New Roman"/>
                <w:b/>
                <w:sz w:val="14"/>
                <w:szCs w:val="14"/>
              </w:rPr>
              <w:t>MANNOL Fagyálló Sárga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-40</w:t>
            </w:r>
            <w:r w:rsidRPr="00110298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/</w:t>
            </w:r>
            <w:proofErr w:type="spellStart"/>
            <w:r w:rsidRPr="00110298">
              <w:rPr>
                <w:rFonts w:ascii="Times New Roman" w:hAnsi="Times New Roman" w:cs="Times New Roman"/>
                <w:b/>
                <w:sz w:val="14"/>
                <w:szCs w:val="14"/>
              </w:rPr>
              <w:t>Mannol</w:t>
            </w:r>
            <w:proofErr w:type="spellEnd"/>
            <w:r w:rsidRPr="00110298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AG13+ /</w:t>
            </w:r>
          </w:p>
          <w:p w:rsidR="00117020" w:rsidRDefault="00117020" w:rsidP="00117020">
            <w:pPr>
              <w:ind w:left="378" w:right="378"/>
              <w:rPr>
                <w:sz w:val="8"/>
                <w:szCs w:val="8"/>
              </w:rPr>
            </w:pPr>
          </w:p>
          <w:p w:rsidR="00117020" w:rsidRPr="00B3061D" w:rsidRDefault="00117020" w:rsidP="00117020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Korszerű gépkocsi motorok alumínium és fém hűtőrendszerében korlátozás nélkül használható fagyálló koncentrátum.</w:t>
            </w:r>
          </w:p>
          <w:p w:rsidR="00117020" w:rsidRPr="00B3061D" w:rsidRDefault="00117020" w:rsidP="00117020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>Használata:</w:t>
            </w:r>
            <w:r w:rsidRPr="00B3061D">
              <w:rPr>
                <w:rFonts w:ascii="Times New Roman" w:hAnsi="Times New Roman" w:cs="Times New Roman"/>
                <w:i/>
                <w:sz w:val="10"/>
                <w:szCs w:val="10"/>
              </w:rPr>
              <w:t xml:space="preserve"> </w:t>
            </w: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Az alábbi keverési arány szerint:</w:t>
            </w:r>
          </w:p>
          <w:p w:rsidR="00117020" w:rsidRPr="00B3061D" w:rsidRDefault="00117020" w:rsidP="00117020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117020" w:rsidRPr="00B3061D" w:rsidRDefault="00117020" w:rsidP="00117020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-20</w:t>
            </w:r>
            <w:proofErr w:type="gram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C   35</w:t>
            </w:r>
            <w:proofErr w:type="gram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% fagyálló koncentrátum + 65% víz</w:t>
            </w:r>
          </w:p>
          <w:p w:rsidR="00117020" w:rsidRPr="00B3061D" w:rsidRDefault="00117020" w:rsidP="00117020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-25</w:t>
            </w:r>
            <w:proofErr w:type="gram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C   40</w:t>
            </w:r>
            <w:proofErr w:type="gram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% fagyálló koncentrátum + 60% víz</w:t>
            </w:r>
          </w:p>
          <w:p w:rsidR="00117020" w:rsidRPr="00B3061D" w:rsidRDefault="00117020" w:rsidP="00117020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-29</w:t>
            </w:r>
            <w:proofErr w:type="gram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C   45</w:t>
            </w:r>
            <w:proofErr w:type="gram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% fagyálló koncentrátum + 55% víz</w:t>
            </w:r>
          </w:p>
          <w:p w:rsidR="00117020" w:rsidRPr="00B3061D" w:rsidRDefault="00117020" w:rsidP="00117020">
            <w:pPr>
              <w:ind w:left="378" w:right="378"/>
              <w:jc w:val="center"/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-38</w:t>
            </w:r>
            <w:proofErr w:type="gram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C   50</w:t>
            </w:r>
            <w:proofErr w:type="gram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% fagyálló koncentrátum + 50% víz</w:t>
            </w:r>
          </w:p>
          <w:p w:rsidR="00117020" w:rsidRPr="00425A5E" w:rsidRDefault="00117020" w:rsidP="00117020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Veszélyes összetevők: </w:t>
            </w: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etán-1,2-diol/</w:t>
            </w:r>
            <w:proofErr w:type="spell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etilénglikol</w:t>
            </w:r>
            <w:proofErr w:type="spellEnd"/>
          </w:p>
          <w:p w:rsidR="00117020" w:rsidRDefault="00117020" w:rsidP="00117020">
            <w:pPr>
              <w:ind w:left="378" w:right="378"/>
              <w:rPr>
                <w:bCs/>
                <w:sz w:val="8"/>
                <w:szCs w:val="8"/>
              </w:rPr>
            </w:pPr>
          </w:p>
          <w:p w:rsidR="00117020" w:rsidRDefault="00117020" w:rsidP="00117020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  <w:lang w:eastAsia="hu-HU"/>
              </w:rPr>
              <w:drawing>
                <wp:inline distT="0" distB="0" distL="0" distR="0" wp14:anchorId="60484168" wp14:editId="4F02129D">
                  <wp:extent cx="876648" cy="864000"/>
                  <wp:effectExtent l="19050" t="0" r="0" b="0"/>
                  <wp:docPr id="5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648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  <w:lang w:eastAsia="hu-HU"/>
              </w:rPr>
              <w:drawing>
                <wp:inline distT="0" distB="0" distL="0" distR="0" wp14:anchorId="1D90F717" wp14:editId="5D63EFF7">
                  <wp:extent cx="864959" cy="864000"/>
                  <wp:effectExtent l="19050" t="0" r="0" b="0"/>
                  <wp:docPr id="6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59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7020" w:rsidRPr="00B3061D" w:rsidRDefault="00117020" w:rsidP="00117020">
            <w:pPr>
              <w:ind w:left="378" w:right="378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                                    </w:t>
            </w:r>
            <w:r w:rsidRPr="00B3061D">
              <w:rPr>
                <w:rFonts w:ascii="Times New Roman" w:hAnsi="Times New Roman" w:cs="Times New Roman"/>
                <w:bCs/>
                <w:sz w:val="12"/>
                <w:szCs w:val="12"/>
              </w:rPr>
              <w:t>Figyelem</w:t>
            </w:r>
          </w:p>
          <w:p w:rsidR="00117020" w:rsidRDefault="00117020" w:rsidP="00117020">
            <w:pPr>
              <w:ind w:left="378" w:right="378"/>
              <w:rPr>
                <w:bCs/>
                <w:sz w:val="8"/>
                <w:szCs w:val="8"/>
              </w:rPr>
            </w:pPr>
          </w:p>
          <w:p w:rsidR="00117020" w:rsidRPr="00B3061D" w:rsidRDefault="00117020" w:rsidP="00117020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H302 Lenyelve ártalmas. H373 Ismétlődő vagy hosszabb expozíció esetén károsíthatja a szerveket. </w:t>
            </w:r>
          </w:p>
          <w:p w:rsidR="00117020" w:rsidRPr="00B3061D" w:rsidRDefault="00117020" w:rsidP="00117020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>P260 A por/gáz/köd/gőzök belélegzése tilos. P270 A termék használata közben tilos enni, inni vagy dohányozni. P264 A használatot követően a kezet bő szappanos vízzel alaposan meg kell mosni. P301+P330 LENYELÉS ESETÉN: A szájat ki kell öblíteni. P311 Forduljon TOXIKOLÓGIAI KÖZPONTHOZ vagy orvoshoz. P501 A tartalom/edény elhelyezése hulladékként: veszélyes vagy speciális hulladékgyűjtő központban.</w:t>
            </w:r>
          </w:p>
          <w:p w:rsidR="00117020" w:rsidRPr="00B3061D" w:rsidRDefault="00117020" w:rsidP="00117020">
            <w:pPr>
              <w:ind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117020" w:rsidRPr="00B3061D" w:rsidRDefault="00117020" w:rsidP="00117020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>Importőr:</w:t>
            </w: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proofErr w:type="spellStart"/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>Autogroup</w:t>
            </w:r>
            <w:proofErr w:type="spellEnd"/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 Hungary Kft</w:t>
            </w: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117020" w:rsidRPr="00B3061D" w:rsidRDefault="00117020" w:rsidP="00117020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 xml:space="preserve">1131 Budapest, </w:t>
            </w:r>
            <w:proofErr w:type="spell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Reitter</w:t>
            </w:r>
            <w:proofErr w:type="spell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 xml:space="preserve"> Ferenc u. 164.</w:t>
            </w:r>
          </w:p>
          <w:p w:rsidR="00117020" w:rsidRPr="00B3061D" w:rsidRDefault="00117020" w:rsidP="00117020">
            <w:pPr>
              <w:ind w:left="283" w:right="283"/>
              <w:rPr>
                <w:rFonts w:ascii="Times New Roman" w:eastAsia="Calibri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                                                                             </w:t>
            </w:r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>www.autogroup.hu</w:t>
            </w:r>
          </w:p>
          <w:p w:rsidR="00B3061D" w:rsidRDefault="00B3061D" w:rsidP="00B3061D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117020" w:rsidRDefault="00117020" w:rsidP="00117020">
            <w:pPr>
              <w:ind w:left="378" w:right="37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110298">
              <w:rPr>
                <w:rFonts w:ascii="Times New Roman" w:hAnsi="Times New Roman" w:cs="Times New Roman"/>
                <w:b/>
                <w:sz w:val="14"/>
                <w:szCs w:val="14"/>
              </w:rPr>
              <w:t>MANNOL Fagyálló Sárga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-40</w:t>
            </w:r>
            <w:r w:rsidRPr="00110298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/</w:t>
            </w:r>
            <w:proofErr w:type="spellStart"/>
            <w:r w:rsidRPr="00110298">
              <w:rPr>
                <w:rFonts w:ascii="Times New Roman" w:hAnsi="Times New Roman" w:cs="Times New Roman"/>
                <w:b/>
                <w:sz w:val="14"/>
                <w:szCs w:val="14"/>
              </w:rPr>
              <w:t>Mannol</w:t>
            </w:r>
            <w:proofErr w:type="spellEnd"/>
            <w:r w:rsidRPr="00110298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AG13+ /</w:t>
            </w:r>
          </w:p>
          <w:p w:rsidR="00117020" w:rsidRDefault="00117020" w:rsidP="00117020">
            <w:pPr>
              <w:ind w:left="378" w:right="378"/>
              <w:rPr>
                <w:sz w:val="8"/>
                <w:szCs w:val="8"/>
              </w:rPr>
            </w:pPr>
          </w:p>
          <w:p w:rsidR="00117020" w:rsidRPr="00B3061D" w:rsidRDefault="00117020" w:rsidP="00117020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Korszerű gépkocsi motorok alumínium és fém hűtőrendszerében korlátozás nélkül használható fagyálló koncentrátum.</w:t>
            </w:r>
          </w:p>
          <w:p w:rsidR="00117020" w:rsidRPr="00B3061D" w:rsidRDefault="00117020" w:rsidP="00117020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>Használata:</w:t>
            </w:r>
            <w:r w:rsidRPr="00B3061D">
              <w:rPr>
                <w:rFonts w:ascii="Times New Roman" w:hAnsi="Times New Roman" w:cs="Times New Roman"/>
                <w:i/>
                <w:sz w:val="10"/>
                <w:szCs w:val="10"/>
              </w:rPr>
              <w:t xml:space="preserve"> </w:t>
            </w: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Az alábbi keverési arány szerint:</w:t>
            </w:r>
          </w:p>
          <w:p w:rsidR="00117020" w:rsidRPr="00B3061D" w:rsidRDefault="00117020" w:rsidP="00117020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117020" w:rsidRPr="00B3061D" w:rsidRDefault="00117020" w:rsidP="00117020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-20</w:t>
            </w:r>
            <w:proofErr w:type="gram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C   35</w:t>
            </w:r>
            <w:proofErr w:type="gram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% fagyálló koncentrátum + 65% víz</w:t>
            </w:r>
          </w:p>
          <w:p w:rsidR="00117020" w:rsidRPr="00B3061D" w:rsidRDefault="00117020" w:rsidP="00117020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-25</w:t>
            </w:r>
            <w:proofErr w:type="gram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C   40</w:t>
            </w:r>
            <w:proofErr w:type="gram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% fagyálló koncentrátum + 60% víz</w:t>
            </w:r>
          </w:p>
          <w:p w:rsidR="00117020" w:rsidRPr="00B3061D" w:rsidRDefault="00117020" w:rsidP="00117020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-29</w:t>
            </w:r>
            <w:proofErr w:type="gram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C   45</w:t>
            </w:r>
            <w:proofErr w:type="gram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% fagyálló koncentrátum + 55% víz</w:t>
            </w:r>
          </w:p>
          <w:p w:rsidR="00117020" w:rsidRPr="00B3061D" w:rsidRDefault="00117020" w:rsidP="00117020">
            <w:pPr>
              <w:ind w:left="378" w:right="378"/>
              <w:jc w:val="center"/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-38</w:t>
            </w:r>
            <w:proofErr w:type="gram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C   50</w:t>
            </w:r>
            <w:proofErr w:type="gram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% fagyálló koncentrátum + 50% víz</w:t>
            </w:r>
          </w:p>
          <w:p w:rsidR="00117020" w:rsidRPr="00425A5E" w:rsidRDefault="00117020" w:rsidP="00117020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Veszélyes összetevők: </w:t>
            </w: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etán-1,2-diol/</w:t>
            </w:r>
            <w:proofErr w:type="spell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etilénglikol</w:t>
            </w:r>
            <w:proofErr w:type="spellEnd"/>
          </w:p>
          <w:p w:rsidR="00117020" w:rsidRDefault="00117020" w:rsidP="00117020">
            <w:pPr>
              <w:ind w:left="378" w:right="378"/>
              <w:rPr>
                <w:bCs/>
                <w:sz w:val="8"/>
                <w:szCs w:val="8"/>
              </w:rPr>
            </w:pPr>
          </w:p>
          <w:p w:rsidR="00117020" w:rsidRDefault="00117020" w:rsidP="00117020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  <w:lang w:eastAsia="hu-HU"/>
              </w:rPr>
              <w:drawing>
                <wp:inline distT="0" distB="0" distL="0" distR="0" wp14:anchorId="60484168" wp14:editId="4F02129D">
                  <wp:extent cx="876648" cy="864000"/>
                  <wp:effectExtent l="19050" t="0" r="0" b="0"/>
                  <wp:docPr id="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648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  <w:lang w:eastAsia="hu-HU"/>
              </w:rPr>
              <w:drawing>
                <wp:inline distT="0" distB="0" distL="0" distR="0" wp14:anchorId="1D90F717" wp14:editId="5D63EFF7">
                  <wp:extent cx="864959" cy="864000"/>
                  <wp:effectExtent l="19050" t="0" r="0" b="0"/>
                  <wp:docPr id="4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59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7020" w:rsidRPr="00B3061D" w:rsidRDefault="00117020" w:rsidP="00117020">
            <w:pPr>
              <w:ind w:left="378" w:right="378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                                    </w:t>
            </w:r>
            <w:r w:rsidRPr="00B3061D">
              <w:rPr>
                <w:rFonts w:ascii="Times New Roman" w:hAnsi="Times New Roman" w:cs="Times New Roman"/>
                <w:bCs/>
                <w:sz w:val="12"/>
                <w:szCs w:val="12"/>
              </w:rPr>
              <w:t>Figyelem</w:t>
            </w:r>
          </w:p>
          <w:p w:rsidR="00117020" w:rsidRDefault="00117020" w:rsidP="00117020">
            <w:pPr>
              <w:ind w:left="378" w:right="378"/>
              <w:rPr>
                <w:bCs/>
                <w:sz w:val="8"/>
                <w:szCs w:val="8"/>
              </w:rPr>
            </w:pPr>
          </w:p>
          <w:p w:rsidR="00117020" w:rsidRPr="00B3061D" w:rsidRDefault="00117020" w:rsidP="00117020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H302 Lenyelve ártalmas. H373 Ismétlődő vagy hosszabb expozíció esetén károsíthatja a szerveket. </w:t>
            </w:r>
          </w:p>
          <w:p w:rsidR="00117020" w:rsidRPr="00B3061D" w:rsidRDefault="00117020" w:rsidP="00117020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>P260 A por/gáz/köd/gőzök belélegzése tilos. P270 A termék használata közben tilos enni, inni vagy dohányozni. P264 A használatot követően a kezet bő szappanos vízzel alaposan meg kell mosni. P301+P330 LENYELÉS ESETÉN: A szájat ki kell öblíteni. P311 Forduljon TOXIKOLÓGIAI KÖZPONTHOZ vagy orvoshoz. P501 A tartalom/edény elhelyezése hulladékként: veszélyes vagy speciális hulladékgyűjtő központban.</w:t>
            </w:r>
          </w:p>
          <w:p w:rsidR="00117020" w:rsidRPr="00B3061D" w:rsidRDefault="00117020" w:rsidP="00117020">
            <w:pPr>
              <w:ind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117020" w:rsidRPr="00B3061D" w:rsidRDefault="00117020" w:rsidP="00117020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>Importőr:</w:t>
            </w: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proofErr w:type="spellStart"/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>Autogroup</w:t>
            </w:r>
            <w:proofErr w:type="spellEnd"/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 Hungary Kft</w:t>
            </w: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117020" w:rsidRPr="00B3061D" w:rsidRDefault="00117020" w:rsidP="00117020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 xml:space="preserve">1131 Budapest, </w:t>
            </w:r>
            <w:proofErr w:type="spell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Reitter</w:t>
            </w:r>
            <w:proofErr w:type="spell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 xml:space="preserve"> Ferenc u. 164.</w:t>
            </w:r>
          </w:p>
          <w:p w:rsidR="00117020" w:rsidRPr="00B3061D" w:rsidRDefault="00117020" w:rsidP="00117020">
            <w:pPr>
              <w:ind w:left="283" w:right="283"/>
              <w:rPr>
                <w:rFonts w:ascii="Times New Roman" w:eastAsia="Calibri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                                                                             </w:t>
            </w:r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>www.autogroup.hu</w:t>
            </w:r>
          </w:p>
          <w:p w:rsidR="00B3061D" w:rsidRDefault="00B3061D" w:rsidP="00B3061D">
            <w:pPr>
              <w:ind w:left="283" w:right="283"/>
            </w:pPr>
          </w:p>
        </w:tc>
      </w:tr>
      <w:tr w:rsidR="00B3061D" w:rsidTr="00B3061D"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117020" w:rsidRDefault="00117020" w:rsidP="00117020">
            <w:pPr>
              <w:ind w:left="378" w:right="37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110298">
              <w:rPr>
                <w:rFonts w:ascii="Times New Roman" w:hAnsi="Times New Roman" w:cs="Times New Roman"/>
                <w:b/>
                <w:sz w:val="14"/>
                <w:szCs w:val="14"/>
              </w:rPr>
              <w:t>MANNOL Fagyálló Sárga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-40</w:t>
            </w:r>
            <w:r w:rsidRPr="00110298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/</w:t>
            </w:r>
            <w:proofErr w:type="spellStart"/>
            <w:r w:rsidRPr="00110298">
              <w:rPr>
                <w:rFonts w:ascii="Times New Roman" w:hAnsi="Times New Roman" w:cs="Times New Roman"/>
                <w:b/>
                <w:sz w:val="14"/>
                <w:szCs w:val="14"/>
              </w:rPr>
              <w:t>Mannol</w:t>
            </w:r>
            <w:proofErr w:type="spellEnd"/>
            <w:r w:rsidRPr="00110298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AG13+ /</w:t>
            </w:r>
          </w:p>
          <w:p w:rsidR="00117020" w:rsidRDefault="00117020" w:rsidP="00117020">
            <w:pPr>
              <w:ind w:left="378" w:right="378"/>
              <w:rPr>
                <w:sz w:val="8"/>
                <w:szCs w:val="8"/>
              </w:rPr>
            </w:pPr>
          </w:p>
          <w:p w:rsidR="00117020" w:rsidRPr="00B3061D" w:rsidRDefault="00117020" w:rsidP="00117020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Korszerű gépkocsi motorok alumínium és fém hűtőrendszerében korlátozás nélkül használható fagyálló koncentrátum.</w:t>
            </w:r>
          </w:p>
          <w:p w:rsidR="00117020" w:rsidRPr="00B3061D" w:rsidRDefault="00117020" w:rsidP="00117020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>Használata:</w:t>
            </w:r>
            <w:r w:rsidRPr="00B3061D">
              <w:rPr>
                <w:rFonts w:ascii="Times New Roman" w:hAnsi="Times New Roman" w:cs="Times New Roman"/>
                <w:i/>
                <w:sz w:val="10"/>
                <w:szCs w:val="10"/>
              </w:rPr>
              <w:t xml:space="preserve"> </w:t>
            </w: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Az alábbi keverési arány szerint:</w:t>
            </w:r>
          </w:p>
          <w:p w:rsidR="00117020" w:rsidRPr="00B3061D" w:rsidRDefault="00117020" w:rsidP="00117020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117020" w:rsidRPr="00B3061D" w:rsidRDefault="00117020" w:rsidP="00117020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-20</w:t>
            </w:r>
            <w:proofErr w:type="gram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C   35</w:t>
            </w:r>
            <w:proofErr w:type="gram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% fagyálló koncentrátum + 65% víz</w:t>
            </w:r>
          </w:p>
          <w:p w:rsidR="00117020" w:rsidRPr="00B3061D" w:rsidRDefault="00117020" w:rsidP="00117020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-25</w:t>
            </w:r>
            <w:proofErr w:type="gram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C   40</w:t>
            </w:r>
            <w:proofErr w:type="gram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% fagyálló koncentrátum + 60% víz</w:t>
            </w:r>
          </w:p>
          <w:p w:rsidR="00117020" w:rsidRPr="00B3061D" w:rsidRDefault="00117020" w:rsidP="00117020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-29</w:t>
            </w:r>
            <w:proofErr w:type="gram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C   45</w:t>
            </w:r>
            <w:proofErr w:type="gram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% fagyálló koncentrátum + 55% víz</w:t>
            </w:r>
          </w:p>
          <w:p w:rsidR="00117020" w:rsidRPr="00B3061D" w:rsidRDefault="00117020" w:rsidP="00117020">
            <w:pPr>
              <w:ind w:left="378" w:right="378"/>
              <w:jc w:val="center"/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-38</w:t>
            </w:r>
            <w:proofErr w:type="gram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C   50</w:t>
            </w:r>
            <w:proofErr w:type="gram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% fagyálló koncentrátum + 50% víz</w:t>
            </w:r>
          </w:p>
          <w:p w:rsidR="00117020" w:rsidRPr="00425A5E" w:rsidRDefault="00117020" w:rsidP="00117020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Veszélyes összetevők: </w:t>
            </w: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etán-1,2-diol/</w:t>
            </w:r>
            <w:proofErr w:type="spell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etilénglikol</w:t>
            </w:r>
            <w:proofErr w:type="spellEnd"/>
          </w:p>
          <w:p w:rsidR="00117020" w:rsidRDefault="00117020" w:rsidP="00117020">
            <w:pPr>
              <w:ind w:left="378" w:right="378"/>
              <w:rPr>
                <w:bCs/>
                <w:sz w:val="8"/>
                <w:szCs w:val="8"/>
              </w:rPr>
            </w:pPr>
          </w:p>
          <w:p w:rsidR="00117020" w:rsidRDefault="00117020" w:rsidP="00117020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  <w:lang w:eastAsia="hu-HU"/>
              </w:rPr>
              <w:drawing>
                <wp:inline distT="0" distB="0" distL="0" distR="0" wp14:anchorId="60484168" wp14:editId="4F02129D">
                  <wp:extent cx="876648" cy="864000"/>
                  <wp:effectExtent l="19050" t="0" r="0" b="0"/>
                  <wp:docPr id="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648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  <w:lang w:eastAsia="hu-HU"/>
              </w:rPr>
              <w:drawing>
                <wp:inline distT="0" distB="0" distL="0" distR="0" wp14:anchorId="1D90F717" wp14:editId="5D63EFF7">
                  <wp:extent cx="864959" cy="864000"/>
                  <wp:effectExtent l="19050" t="0" r="0" b="0"/>
                  <wp:docPr id="8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59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7020" w:rsidRPr="00B3061D" w:rsidRDefault="00117020" w:rsidP="00117020">
            <w:pPr>
              <w:ind w:left="378" w:right="378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                                    </w:t>
            </w:r>
            <w:r w:rsidRPr="00B3061D">
              <w:rPr>
                <w:rFonts w:ascii="Times New Roman" w:hAnsi="Times New Roman" w:cs="Times New Roman"/>
                <w:bCs/>
                <w:sz w:val="12"/>
                <w:szCs w:val="12"/>
              </w:rPr>
              <w:t>Figyelem</w:t>
            </w:r>
          </w:p>
          <w:p w:rsidR="00117020" w:rsidRDefault="00117020" w:rsidP="00117020">
            <w:pPr>
              <w:ind w:left="378" w:right="378"/>
              <w:rPr>
                <w:bCs/>
                <w:sz w:val="8"/>
                <w:szCs w:val="8"/>
              </w:rPr>
            </w:pPr>
          </w:p>
          <w:p w:rsidR="00117020" w:rsidRPr="00B3061D" w:rsidRDefault="00117020" w:rsidP="00117020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H302 Lenyelve ártalmas. H373 Ismétlődő vagy hosszabb expozíció esetén károsíthatja a szerveket. </w:t>
            </w:r>
          </w:p>
          <w:p w:rsidR="00117020" w:rsidRPr="00B3061D" w:rsidRDefault="00117020" w:rsidP="00117020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>P260 A por/gáz/köd/gőzök belélegzése tilos. P270 A termék használata közben tilos enni, inni vagy dohányozni. P264 A használatot követően a kezet bő szappanos vízzel alaposan meg kell mosni. P301+P330 LENYELÉS ESETÉN: A szájat ki kell öblíteni. P311 Forduljon TOXIKOLÓGIAI KÖZPONTHOZ vagy orvoshoz. P501 A tartalom/edény elhelyezése hulladékként: veszélyes vagy speciális hulladékgyűjtő központban.</w:t>
            </w:r>
          </w:p>
          <w:p w:rsidR="00117020" w:rsidRPr="00B3061D" w:rsidRDefault="00117020" w:rsidP="00117020">
            <w:pPr>
              <w:ind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117020" w:rsidRPr="00B3061D" w:rsidRDefault="00117020" w:rsidP="00117020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>Importőr:</w:t>
            </w: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proofErr w:type="spellStart"/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>Autogroup</w:t>
            </w:r>
            <w:proofErr w:type="spellEnd"/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 Hungary Kft</w:t>
            </w: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117020" w:rsidRPr="00B3061D" w:rsidRDefault="00117020" w:rsidP="00117020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 xml:space="preserve">1131 Budapest, </w:t>
            </w:r>
            <w:proofErr w:type="spell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Reitter</w:t>
            </w:r>
            <w:proofErr w:type="spell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 xml:space="preserve"> Ferenc u. 164.</w:t>
            </w:r>
          </w:p>
          <w:p w:rsidR="00117020" w:rsidRPr="00B3061D" w:rsidRDefault="00117020" w:rsidP="00117020">
            <w:pPr>
              <w:ind w:left="283" w:right="283"/>
              <w:rPr>
                <w:rFonts w:ascii="Times New Roman" w:eastAsia="Calibri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                                                                             </w:t>
            </w:r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>www.autogroup.hu</w:t>
            </w:r>
          </w:p>
          <w:p w:rsidR="00B3061D" w:rsidRDefault="00B3061D" w:rsidP="00B3061D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117020" w:rsidRDefault="00117020" w:rsidP="00117020">
            <w:pPr>
              <w:ind w:left="378" w:right="37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110298">
              <w:rPr>
                <w:rFonts w:ascii="Times New Roman" w:hAnsi="Times New Roman" w:cs="Times New Roman"/>
                <w:b/>
                <w:sz w:val="14"/>
                <w:szCs w:val="14"/>
              </w:rPr>
              <w:t>MANNOL Fagyálló Sárga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-40</w:t>
            </w:r>
            <w:r w:rsidRPr="00110298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/</w:t>
            </w:r>
            <w:proofErr w:type="spellStart"/>
            <w:r w:rsidRPr="00110298">
              <w:rPr>
                <w:rFonts w:ascii="Times New Roman" w:hAnsi="Times New Roman" w:cs="Times New Roman"/>
                <w:b/>
                <w:sz w:val="14"/>
                <w:szCs w:val="14"/>
              </w:rPr>
              <w:t>Mannol</w:t>
            </w:r>
            <w:proofErr w:type="spellEnd"/>
            <w:r w:rsidRPr="00110298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AG13+ /</w:t>
            </w:r>
          </w:p>
          <w:p w:rsidR="00117020" w:rsidRDefault="00117020" w:rsidP="00117020">
            <w:pPr>
              <w:ind w:left="378" w:right="378"/>
              <w:rPr>
                <w:sz w:val="8"/>
                <w:szCs w:val="8"/>
              </w:rPr>
            </w:pPr>
          </w:p>
          <w:p w:rsidR="00117020" w:rsidRPr="00B3061D" w:rsidRDefault="00117020" w:rsidP="00117020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Korszerű gépkocsi motorok alumínium és fém hűtőrendszerében korlátozás nélkül használható fagyálló koncentrátum.</w:t>
            </w:r>
          </w:p>
          <w:p w:rsidR="00117020" w:rsidRPr="00B3061D" w:rsidRDefault="00117020" w:rsidP="00117020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>Használata:</w:t>
            </w:r>
            <w:r w:rsidRPr="00B3061D">
              <w:rPr>
                <w:rFonts w:ascii="Times New Roman" w:hAnsi="Times New Roman" w:cs="Times New Roman"/>
                <w:i/>
                <w:sz w:val="10"/>
                <w:szCs w:val="10"/>
              </w:rPr>
              <w:t xml:space="preserve"> </w:t>
            </w: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Az alábbi keverési arány szerint:</w:t>
            </w:r>
          </w:p>
          <w:p w:rsidR="00117020" w:rsidRPr="00B3061D" w:rsidRDefault="00117020" w:rsidP="00117020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117020" w:rsidRPr="00B3061D" w:rsidRDefault="00117020" w:rsidP="00117020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-20</w:t>
            </w:r>
            <w:proofErr w:type="gram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C   35</w:t>
            </w:r>
            <w:proofErr w:type="gram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% fagyálló koncentrátum + 65% víz</w:t>
            </w:r>
          </w:p>
          <w:p w:rsidR="00117020" w:rsidRPr="00B3061D" w:rsidRDefault="00117020" w:rsidP="00117020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-25</w:t>
            </w:r>
            <w:proofErr w:type="gram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C   40</w:t>
            </w:r>
            <w:proofErr w:type="gram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% fagyálló koncentrátum + 60% víz</w:t>
            </w:r>
          </w:p>
          <w:p w:rsidR="00117020" w:rsidRPr="00B3061D" w:rsidRDefault="00117020" w:rsidP="00117020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-29</w:t>
            </w:r>
            <w:proofErr w:type="gram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C   45</w:t>
            </w:r>
            <w:proofErr w:type="gram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% fagyálló koncentrátum + 55% víz</w:t>
            </w:r>
          </w:p>
          <w:p w:rsidR="00117020" w:rsidRPr="00B3061D" w:rsidRDefault="00117020" w:rsidP="00117020">
            <w:pPr>
              <w:ind w:left="378" w:right="378"/>
              <w:jc w:val="center"/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-38</w:t>
            </w:r>
            <w:proofErr w:type="gram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C   50</w:t>
            </w:r>
            <w:proofErr w:type="gram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% fagyálló koncentrátum + 50% víz</w:t>
            </w:r>
          </w:p>
          <w:p w:rsidR="00117020" w:rsidRPr="00425A5E" w:rsidRDefault="00117020" w:rsidP="00117020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Veszélyes összetevők: </w:t>
            </w: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etán-1,2-diol/</w:t>
            </w:r>
            <w:proofErr w:type="spell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etilénglikol</w:t>
            </w:r>
            <w:proofErr w:type="spellEnd"/>
          </w:p>
          <w:p w:rsidR="00117020" w:rsidRDefault="00117020" w:rsidP="00117020">
            <w:pPr>
              <w:ind w:left="378" w:right="378"/>
              <w:rPr>
                <w:bCs/>
                <w:sz w:val="8"/>
                <w:szCs w:val="8"/>
              </w:rPr>
            </w:pPr>
          </w:p>
          <w:p w:rsidR="00117020" w:rsidRDefault="00117020" w:rsidP="00117020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  <w:lang w:eastAsia="hu-HU"/>
              </w:rPr>
              <w:drawing>
                <wp:inline distT="0" distB="0" distL="0" distR="0" wp14:anchorId="60484168" wp14:editId="4F02129D">
                  <wp:extent cx="876648" cy="864000"/>
                  <wp:effectExtent l="19050" t="0" r="0" b="0"/>
                  <wp:docPr id="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648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  <w:lang w:eastAsia="hu-HU"/>
              </w:rPr>
              <w:drawing>
                <wp:inline distT="0" distB="0" distL="0" distR="0" wp14:anchorId="1D90F717" wp14:editId="5D63EFF7">
                  <wp:extent cx="864959" cy="864000"/>
                  <wp:effectExtent l="19050" t="0" r="0" b="0"/>
                  <wp:docPr id="10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59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7020" w:rsidRPr="00B3061D" w:rsidRDefault="00117020" w:rsidP="00117020">
            <w:pPr>
              <w:ind w:left="378" w:right="378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                                    </w:t>
            </w:r>
            <w:r w:rsidRPr="00B3061D">
              <w:rPr>
                <w:rFonts w:ascii="Times New Roman" w:hAnsi="Times New Roman" w:cs="Times New Roman"/>
                <w:bCs/>
                <w:sz w:val="12"/>
                <w:szCs w:val="12"/>
              </w:rPr>
              <w:t>Figyelem</w:t>
            </w:r>
          </w:p>
          <w:p w:rsidR="00117020" w:rsidRDefault="00117020" w:rsidP="00117020">
            <w:pPr>
              <w:ind w:left="378" w:right="378"/>
              <w:rPr>
                <w:bCs/>
                <w:sz w:val="8"/>
                <w:szCs w:val="8"/>
              </w:rPr>
            </w:pPr>
          </w:p>
          <w:p w:rsidR="00117020" w:rsidRPr="00B3061D" w:rsidRDefault="00117020" w:rsidP="00117020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H302 Lenyelve ártalmas. H373 Ismétlődő vagy hosszabb expozíció esetén károsíthatja a szerveket. </w:t>
            </w:r>
          </w:p>
          <w:p w:rsidR="00117020" w:rsidRPr="00B3061D" w:rsidRDefault="00117020" w:rsidP="00117020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>P260 A por/gáz/köd/gőzök belélegzése tilos. P270 A termék használata közben tilos enni, inni vagy dohányozni. P264 A használatot követően a kezet bő szappanos vízzel alaposan meg kell mosni. P301+P330 LENYELÉS ESETÉN: A szájat ki kell öblíteni. P311 Forduljon TOXIKOLÓGIAI KÖZPONTHOZ vagy orvoshoz. P501 A tartalom/edény elhelyezése hulladékként: veszélyes vagy speciális hulladékgyűjtő központban.</w:t>
            </w:r>
          </w:p>
          <w:p w:rsidR="00117020" w:rsidRPr="00B3061D" w:rsidRDefault="00117020" w:rsidP="00117020">
            <w:pPr>
              <w:ind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117020" w:rsidRPr="00B3061D" w:rsidRDefault="00117020" w:rsidP="00117020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>Importőr:</w:t>
            </w: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proofErr w:type="spellStart"/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>Autogroup</w:t>
            </w:r>
            <w:proofErr w:type="spellEnd"/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 Hungary Kft</w:t>
            </w: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117020" w:rsidRPr="00B3061D" w:rsidRDefault="00117020" w:rsidP="00117020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 xml:space="preserve">1131 Budapest, </w:t>
            </w:r>
            <w:proofErr w:type="spell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Reitter</w:t>
            </w:r>
            <w:proofErr w:type="spell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 xml:space="preserve"> Ferenc u. 164.</w:t>
            </w:r>
          </w:p>
          <w:p w:rsidR="00117020" w:rsidRPr="00B3061D" w:rsidRDefault="00117020" w:rsidP="00117020">
            <w:pPr>
              <w:ind w:left="283" w:right="283"/>
              <w:rPr>
                <w:rFonts w:ascii="Times New Roman" w:eastAsia="Calibri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                                                                             </w:t>
            </w:r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>www.autogroup.hu</w:t>
            </w:r>
          </w:p>
          <w:p w:rsidR="00B3061D" w:rsidRDefault="00B3061D" w:rsidP="00B3061D">
            <w:pPr>
              <w:ind w:left="283" w:right="283"/>
            </w:pPr>
          </w:p>
        </w:tc>
      </w:tr>
      <w:tr w:rsidR="00B3061D" w:rsidTr="00B3061D"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02" w:type="dxa"/>
            </w:tcMar>
          </w:tcPr>
          <w:p w:rsidR="00117020" w:rsidRDefault="00117020" w:rsidP="00117020">
            <w:pPr>
              <w:ind w:left="378" w:right="37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110298">
              <w:rPr>
                <w:rFonts w:ascii="Times New Roman" w:hAnsi="Times New Roman" w:cs="Times New Roman"/>
                <w:b/>
                <w:sz w:val="14"/>
                <w:szCs w:val="14"/>
              </w:rPr>
              <w:t>MANNOL Fagyálló Sárga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-40</w:t>
            </w:r>
            <w:r w:rsidRPr="00110298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/</w:t>
            </w:r>
            <w:proofErr w:type="spellStart"/>
            <w:r w:rsidRPr="00110298">
              <w:rPr>
                <w:rFonts w:ascii="Times New Roman" w:hAnsi="Times New Roman" w:cs="Times New Roman"/>
                <w:b/>
                <w:sz w:val="14"/>
                <w:szCs w:val="14"/>
              </w:rPr>
              <w:t>Mannol</w:t>
            </w:r>
            <w:proofErr w:type="spellEnd"/>
            <w:r w:rsidRPr="00110298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AG13+ /</w:t>
            </w:r>
          </w:p>
          <w:p w:rsidR="00117020" w:rsidRDefault="00117020" w:rsidP="00117020">
            <w:pPr>
              <w:ind w:left="378" w:right="378"/>
              <w:rPr>
                <w:sz w:val="8"/>
                <w:szCs w:val="8"/>
              </w:rPr>
            </w:pPr>
          </w:p>
          <w:p w:rsidR="00117020" w:rsidRPr="00B3061D" w:rsidRDefault="00117020" w:rsidP="00117020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Korszerű gépkocsi motorok alumínium és fém hűtőrendszerében korlátozás nélkül használható fagyálló koncentrátum.</w:t>
            </w:r>
          </w:p>
          <w:p w:rsidR="00117020" w:rsidRPr="00B3061D" w:rsidRDefault="00117020" w:rsidP="00117020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>Használata:</w:t>
            </w:r>
            <w:r w:rsidRPr="00B3061D">
              <w:rPr>
                <w:rFonts w:ascii="Times New Roman" w:hAnsi="Times New Roman" w:cs="Times New Roman"/>
                <w:i/>
                <w:sz w:val="10"/>
                <w:szCs w:val="10"/>
              </w:rPr>
              <w:t xml:space="preserve"> </w:t>
            </w: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Az alábbi keverési arány szerint:</w:t>
            </w:r>
          </w:p>
          <w:p w:rsidR="00117020" w:rsidRPr="00B3061D" w:rsidRDefault="00117020" w:rsidP="00117020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117020" w:rsidRPr="00B3061D" w:rsidRDefault="00117020" w:rsidP="00117020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-20</w:t>
            </w:r>
            <w:proofErr w:type="gram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C   35</w:t>
            </w:r>
            <w:proofErr w:type="gram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% fagyálló koncentrátum + 65% víz</w:t>
            </w:r>
          </w:p>
          <w:p w:rsidR="00117020" w:rsidRPr="00B3061D" w:rsidRDefault="00117020" w:rsidP="00117020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-25</w:t>
            </w:r>
            <w:proofErr w:type="gram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C   40</w:t>
            </w:r>
            <w:proofErr w:type="gram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% fagyálló koncentrátum + 60% víz</w:t>
            </w:r>
          </w:p>
          <w:p w:rsidR="00117020" w:rsidRPr="00B3061D" w:rsidRDefault="00117020" w:rsidP="00117020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-29</w:t>
            </w:r>
            <w:proofErr w:type="gram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C   45</w:t>
            </w:r>
            <w:proofErr w:type="gram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% fagyálló koncentrátum + 55% víz</w:t>
            </w:r>
          </w:p>
          <w:p w:rsidR="00117020" w:rsidRPr="00B3061D" w:rsidRDefault="00117020" w:rsidP="00117020">
            <w:pPr>
              <w:ind w:left="378" w:right="378"/>
              <w:jc w:val="center"/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-38</w:t>
            </w:r>
            <w:proofErr w:type="gram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C   50</w:t>
            </w:r>
            <w:proofErr w:type="gram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% fagyálló koncentrátum + 50% víz</w:t>
            </w:r>
          </w:p>
          <w:p w:rsidR="00117020" w:rsidRPr="00425A5E" w:rsidRDefault="00117020" w:rsidP="00117020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Veszélyes összetevők: </w:t>
            </w: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etán-1,2-diol/</w:t>
            </w:r>
            <w:proofErr w:type="spell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etilénglikol</w:t>
            </w:r>
            <w:proofErr w:type="spellEnd"/>
          </w:p>
          <w:p w:rsidR="00117020" w:rsidRDefault="00117020" w:rsidP="00117020">
            <w:pPr>
              <w:ind w:left="378" w:right="378"/>
              <w:rPr>
                <w:bCs/>
                <w:sz w:val="8"/>
                <w:szCs w:val="8"/>
              </w:rPr>
            </w:pPr>
          </w:p>
          <w:p w:rsidR="00117020" w:rsidRDefault="00117020" w:rsidP="00117020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  <w:lang w:eastAsia="hu-HU"/>
              </w:rPr>
              <w:drawing>
                <wp:inline distT="0" distB="0" distL="0" distR="0" wp14:anchorId="60484168" wp14:editId="4F02129D">
                  <wp:extent cx="876648" cy="864000"/>
                  <wp:effectExtent l="19050" t="0" r="0" b="0"/>
                  <wp:docPr id="1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648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  <w:lang w:eastAsia="hu-HU"/>
              </w:rPr>
              <w:drawing>
                <wp:inline distT="0" distB="0" distL="0" distR="0" wp14:anchorId="1D90F717" wp14:editId="5D63EFF7">
                  <wp:extent cx="864959" cy="864000"/>
                  <wp:effectExtent l="19050" t="0" r="0" b="0"/>
                  <wp:docPr id="20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59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7020" w:rsidRPr="00B3061D" w:rsidRDefault="00117020" w:rsidP="00117020">
            <w:pPr>
              <w:ind w:left="378" w:right="378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                                    </w:t>
            </w:r>
            <w:r w:rsidRPr="00B3061D">
              <w:rPr>
                <w:rFonts w:ascii="Times New Roman" w:hAnsi="Times New Roman" w:cs="Times New Roman"/>
                <w:bCs/>
                <w:sz w:val="12"/>
                <w:szCs w:val="12"/>
              </w:rPr>
              <w:t>Figyelem</w:t>
            </w:r>
          </w:p>
          <w:p w:rsidR="00117020" w:rsidRDefault="00117020" w:rsidP="00117020">
            <w:pPr>
              <w:ind w:left="378" w:right="378"/>
              <w:rPr>
                <w:bCs/>
                <w:sz w:val="8"/>
                <w:szCs w:val="8"/>
              </w:rPr>
            </w:pPr>
          </w:p>
          <w:p w:rsidR="00117020" w:rsidRPr="00B3061D" w:rsidRDefault="00117020" w:rsidP="00117020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H302 Lenyelve ártalmas. H373 Ismétlődő vagy hosszabb expozíció esetén károsíthatja a szerveket. </w:t>
            </w:r>
          </w:p>
          <w:p w:rsidR="00117020" w:rsidRPr="00B3061D" w:rsidRDefault="00117020" w:rsidP="00117020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>P260 A por/gáz/köd/gőzök belélegzése tilos. P270 A termék használata közben tilos enni, inni vagy dohányozni. P264 A használatot követően a kezet bő szappanos vízzel alaposan meg kell mosni. P301+P330 LENYELÉS ESETÉN: A szájat ki kell öblíteni. P311 Forduljon TOXIKOLÓGIAI KÖZPONTHOZ vagy orvoshoz. P501 A tartalom/edény elhelyezése hulladékként: veszélyes vagy speciális hulladékgyűjtő központban.</w:t>
            </w:r>
          </w:p>
          <w:p w:rsidR="00117020" w:rsidRPr="00B3061D" w:rsidRDefault="00117020" w:rsidP="00117020">
            <w:pPr>
              <w:ind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117020" w:rsidRPr="00B3061D" w:rsidRDefault="00117020" w:rsidP="00117020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>Importőr:</w:t>
            </w: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proofErr w:type="spellStart"/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>Autogroup</w:t>
            </w:r>
            <w:proofErr w:type="spellEnd"/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 Hungary Kft</w:t>
            </w: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117020" w:rsidRPr="00B3061D" w:rsidRDefault="00117020" w:rsidP="00117020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 xml:space="preserve">1131 Budapest, </w:t>
            </w:r>
            <w:proofErr w:type="spell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Reitter</w:t>
            </w:r>
            <w:proofErr w:type="spell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 xml:space="preserve"> Ferenc u. 164.</w:t>
            </w:r>
          </w:p>
          <w:p w:rsidR="00117020" w:rsidRPr="00B3061D" w:rsidRDefault="00117020" w:rsidP="00117020">
            <w:pPr>
              <w:ind w:left="283" w:right="283"/>
              <w:rPr>
                <w:rFonts w:ascii="Times New Roman" w:eastAsia="Calibri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                                                                             </w:t>
            </w:r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>www.autogroup.hu</w:t>
            </w:r>
          </w:p>
          <w:p w:rsidR="00B3061D" w:rsidRDefault="00B3061D" w:rsidP="00B3061D">
            <w:pPr>
              <w:ind w:left="283" w:right="283"/>
            </w:pPr>
            <w:bookmarkStart w:id="0" w:name="_GoBack"/>
            <w:bookmarkEnd w:id="0"/>
          </w:p>
        </w:tc>
        <w:tc>
          <w:tcPr>
            <w:tcW w:w="5953" w:type="dxa"/>
            <w:shd w:val="clear" w:color="auto" w:fill="auto"/>
            <w:tcMar>
              <w:top w:w="142" w:type="dxa"/>
              <w:bottom w:w="102" w:type="dxa"/>
            </w:tcMar>
          </w:tcPr>
          <w:p w:rsidR="00117020" w:rsidRDefault="00117020" w:rsidP="00117020">
            <w:pPr>
              <w:ind w:left="378" w:right="378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110298">
              <w:rPr>
                <w:rFonts w:ascii="Times New Roman" w:hAnsi="Times New Roman" w:cs="Times New Roman"/>
                <w:b/>
                <w:sz w:val="14"/>
                <w:szCs w:val="14"/>
              </w:rPr>
              <w:t>MANNOL Fagyálló Sárga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-40</w:t>
            </w:r>
            <w:r w:rsidRPr="00110298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/</w:t>
            </w:r>
            <w:proofErr w:type="spellStart"/>
            <w:r w:rsidRPr="00110298">
              <w:rPr>
                <w:rFonts w:ascii="Times New Roman" w:hAnsi="Times New Roman" w:cs="Times New Roman"/>
                <w:b/>
                <w:sz w:val="14"/>
                <w:szCs w:val="14"/>
              </w:rPr>
              <w:t>Mannol</w:t>
            </w:r>
            <w:proofErr w:type="spellEnd"/>
            <w:r w:rsidRPr="00110298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AG13+ /</w:t>
            </w:r>
          </w:p>
          <w:p w:rsidR="00117020" w:rsidRDefault="00117020" w:rsidP="00117020">
            <w:pPr>
              <w:ind w:left="378" w:right="378"/>
              <w:rPr>
                <w:sz w:val="8"/>
                <w:szCs w:val="8"/>
              </w:rPr>
            </w:pPr>
          </w:p>
          <w:p w:rsidR="00117020" w:rsidRPr="00B3061D" w:rsidRDefault="00117020" w:rsidP="00117020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Korszerű gépkocsi motorok alumínium és fém hűtőrendszerében korlátozás nélkül használható fagyálló koncentrátum.</w:t>
            </w:r>
          </w:p>
          <w:p w:rsidR="00117020" w:rsidRPr="00B3061D" w:rsidRDefault="00117020" w:rsidP="00117020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>Használata:</w:t>
            </w:r>
            <w:r w:rsidRPr="00B3061D">
              <w:rPr>
                <w:rFonts w:ascii="Times New Roman" w:hAnsi="Times New Roman" w:cs="Times New Roman"/>
                <w:i/>
                <w:sz w:val="10"/>
                <w:szCs w:val="10"/>
              </w:rPr>
              <w:t xml:space="preserve"> </w:t>
            </w: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Az alábbi keverési arány szerint:</w:t>
            </w:r>
          </w:p>
          <w:p w:rsidR="00117020" w:rsidRPr="00B3061D" w:rsidRDefault="00117020" w:rsidP="00117020">
            <w:pPr>
              <w:ind w:left="378"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117020" w:rsidRPr="00B3061D" w:rsidRDefault="00117020" w:rsidP="00117020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-20</w:t>
            </w:r>
            <w:proofErr w:type="gram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C   35</w:t>
            </w:r>
            <w:proofErr w:type="gram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% fagyálló koncentrátum + 65% víz</w:t>
            </w:r>
          </w:p>
          <w:p w:rsidR="00117020" w:rsidRPr="00B3061D" w:rsidRDefault="00117020" w:rsidP="00117020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-25</w:t>
            </w:r>
            <w:proofErr w:type="gram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C   40</w:t>
            </w:r>
            <w:proofErr w:type="gram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% fagyálló koncentrátum + 60% víz</w:t>
            </w:r>
          </w:p>
          <w:p w:rsidR="00117020" w:rsidRPr="00B3061D" w:rsidRDefault="00117020" w:rsidP="00117020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-29</w:t>
            </w:r>
            <w:proofErr w:type="gram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C   45</w:t>
            </w:r>
            <w:proofErr w:type="gram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% fagyálló koncentrátum + 55% víz</w:t>
            </w:r>
          </w:p>
          <w:p w:rsidR="00117020" w:rsidRPr="00B3061D" w:rsidRDefault="00117020" w:rsidP="00117020">
            <w:pPr>
              <w:ind w:left="378" w:right="378"/>
              <w:jc w:val="center"/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-38</w:t>
            </w:r>
            <w:proofErr w:type="gram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C   50</w:t>
            </w:r>
            <w:proofErr w:type="gram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% fagyálló koncentrátum + 50% víz</w:t>
            </w:r>
          </w:p>
          <w:p w:rsidR="00117020" w:rsidRPr="00425A5E" w:rsidRDefault="00117020" w:rsidP="00117020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Veszélyes összetevők: </w:t>
            </w: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etán-1,2-diol/</w:t>
            </w:r>
            <w:proofErr w:type="spell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etilénglikol</w:t>
            </w:r>
            <w:proofErr w:type="spellEnd"/>
          </w:p>
          <w:p w:rsidR="00117020" w:rsidRDefault="00117020" w:rsidP="00117020">
            <w:pPr>
              <w:ind w:left="378" w:right="378"/>
              <w:rPr>
                <w:bCs/>
                <w:sz w:val="8"/>
                <w:szCs w:val="8"/>
              </w:rPr>
            </w:pPr>
          </w:p>
          <w:p w:rsidR="00117020" w:rsidRDefault="00117020" w:rsidP="00117020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  <w:lang w:eastAsia="hu-HU"/>
              </w:rPr>
              <w:drawing>
                <wp:inline distT="0" distB="0" distL="0" distR="0" wp14:anchorId="60484168" wp14:editId="4F02129D">
                  <wp:extent cx="876648" cy="864000"/>
                  <wp:effectExtent l="19050" t="0" r="0" b="0"/>
                  <wp:docPr id="1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648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  <w:lang w:eastAsia="hu-HU"/>
              </w:rPr>
              <w:drawing>
                <wp:inline distT="0" distB="0" distL="0" distR="0" wp14:anchorId="1D90F717" wp14:editId="5D63EFF7">
                  <wp:extent cx="864959" cy="864000"/>
                  <wp:effectExtent l="19050" t="0" r="0" b="0"/>
                  <wp:docPr id="12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959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7020" w:rsidRPr="00B3061D" w:rsidRDefault="00117020" w:rsidP="00117020">
            <w:pPr>
              <w:ind w:left="378" w:right="378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                                    </w:t>
            </w:r>
            <w:r w:rsidRPr="00B3061D">
              <w:rPr>
                <w:rFonts w:ascii="Times New Roman" w:hAnsi="Times New Roman" w:cs="Times New Roman"/>
                <w:bCs/>
                <w:sz w:val="12"/>
                <w:szCs w:val="12"/>
              </w:rPr>
              <w:t>Figyelem</w:t>
            </w:r>
          </w:p>
          <w:p w:rsidR="00117020" w:rsidRDefault="00117020" w:rsidP="00117020">
            <w:pPr>
              <w:ind w:left="378" w:right="378"/>
              <w:rPr>
                <w:bCs/>
                <w:sz w:val="8"/>
                <w:szCs w:val="8"/>
              </w:rPr>
            </w:pPr>
          </w:p>
          <w:p w:rsidR="00117020" w:rsidRPr="00B3061D" w:rsidRDefault="00117020" w:rsidP="00117020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 xml:space="preserve">H302 Lenyelve ártalmas. H373 Ismétlődő vagy hosszabb expozíció esetén károsíthatja a szerveket. </w:t>
            </w:r>
          </w:p>
          <w:p w:rsidR="00117020" w:rsidRPr="00B3061D" w:rsidRDefault="00117020" w:rsidP="00117020">
            <w:pPr>
              <w:ind w:left="378" w:right="378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bCs/>
                <w:sz w:val="10"/>
                <w:szCs w:val="10"/>
              </w:rPr>
              <w:t>P260 A por/gáz/köd/gőzök belélegzése tilos. P270 A termék használata közben tilos enni, inni vagy dohányozni. P264 A használatot követően a kezet bő szappanos vízzel alaposan meg kell mosni. P301+P330 LENYELÉS ESETÉN: A szájat ki kell öblíteni. P311 Forduljon TOXIKOLÓGIAI KÖZPONTHOZ vagy orvoshoz. P501 A tartalom/edény elhelyezése hulladékként: veszélyes vagy speciális hulladékgyűjtő központban.</w:t>
            </w:r>
          </w:p>
          <w:p w:rsidR="00117020" w:rsidRPr="00B3061D" w:rsidRDefault="00117020" w:rsidP="00117020">
            <w:pPr>
              <w:ind w:right="378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117020" w:rsidRPr="00B3061D" w:rsidRDefault="00117020" w:rsidP="00117020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>Importőr:</w:t>
            </w: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proofErr w:type="spellStart"/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>Autogroup</w:t>
            </w:r>
            <w:proofErr w:type="spellEnd"/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 Hungary Kft</w:t>
            </w: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.</w:t>
            </w:r>
          </w:p>
          <w:p w:rsidR="00117020" w:rsidRPr="00B3061D" w:rsidRDefault="00117020" w:rsidP="00117020">
            <w:pPr>
              <w:ind w:left="378" w:right="378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B3061D">
              <w:rPr>
                <w:rFonts w:ascii="Times New Roman" w:hAnsi="Times New Roman" w:cs="Times New Roman"/>
                <w:sz w:val="10"/>
                <w:szCs w:val="10"/>
              </w:rPr>
              <w:t xml:space="preserve">1131 Budapest, </w:t>
            </w:r>
            <w:proofErr w:type="spellStart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>Reitter</w:t>
            </w:r>
            <w:proofErr w:type="spellEnd"/>
            <w:r w:rsidRPr="00B3061D">
              <w:rPr>
                <w:rFonts w:ascii="Times New Roman" w:hAnsi="Times New Roman" w:cs="Times New Roman"/>
                <w:sz w:val="10"/>
                <w:szCs w:val="10"/>
              </w:rPr>
              <w:t xml:space="preserve"> Ferenc u. 164.</w:t>
            </w:r>
          </w:p>
          <w:p w:rsidR="00117020" w:rsidRPr="00B3061D" w:rsidRDefault="00117020" w:rsidP="00117020">
            <w:pPr>
              <w:ind w:left="283" w:right="283"/>
              <w:rPr>
                <w:rFonts w:ascii="Times New Roman" w:eastAsia="Calibri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/>
                <w:sz w:val="10"/>
                <w:szCs w:val="10"/>
              </w:rPr>
              <w:t xml:space="preserve">                                                                             </w:t>
            </w:r>
            <w:r w:rsidRPr="00B3061D">
              <w:rPr>
                <w:rFonts w:ascii="Times New Roman" w:hAnsi="Times New Roman" w:cs="Times New Roman"/>
                <w:b/>
                <w:sz w:val="10"/>
                <w:szCs w:val="10"/>
              </w:rPr>
              <w:t>www.autogroup.hu</w:t>
            </w:r>
          </w:p>
          <w:p w:rsidR="00B3061D" w:rsidRDefault="00B3061D" w:rsidP="00B3061D">
            <w:pPr>
              <w:ind w:left="283" w:right="283"/>
            </w:pPr>
          </w:p>
        </w:tc>
      </w:tr>
    </w:tbl>
    <w:p w:rsidR="00CC2A70" w:rsidRPr="00B3061D" w:rsidRDefault="00CC2A70" w:rsidP="00B3061D">
      <w:pPr>
        <w:ind w:left="283" w:right="283"/>
        <w:rPr>
          <w:sz w:val="2"/>
        </w:rPr>
      </w:pPr>
    </w:p>
    <w:sectPr w:rsidR="00CC2A70" w:rsidRPr="00B3061D" w:rsidSect="00B3061D">
      <w:type w:val="continuous"/>
      <w:pgSz w:w="11907" w:h="16839"/>
      <w:pgMar w:top="0" w:right="0" w:bottom="0" w:left="0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61D"/>
    <w:rsid w:val="00110298"/>
    <w:rsid w:val="00117020"/>
    <w:rsid w:val="003C66E2"/>
    <w:rsid w:val="008D444C"/>
    <w:rsid w:val="008F38EA"/>
    <w:rsid w:val="00AC302E"/>
    <w:rsid w:val="00B3061D"/>
    <w:rsid w:val="00CC2A70"/>
    <w:rsid w:val="00E9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F6A34"/>
  <w15:docId w15:val="{93009CD1-8627-48BD-9603-A6971C6B0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line="211" w:lineRule="exact"/>
        <w:ind w:left="17" w:right="-1928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C2A70"/>
    <w:pPr>
      <w:spacing w:line="240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3061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306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1212</Words>
  <Characters>8369</Characters>
  <Application>Microsoft Office Word</Application>
  <DocSecurity>0</DocSecurity>
  <Lines>69</Lines>
  <Paragraphs>19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group</dc:creator>
  <cp:lastModifiedBy>Zsigó Szilvia</cp:lastModifiedBy>
  <cp:revision>2</cp:revision>
  <dcterms:created xsi:type="dcterms:W3CDTF">2018-04-10T09:10:00Z</dcterms:created>
  <dcterms:modified xsi:type="dcterms:W3CDTF">2018-04-10T09:10:00Z</dcterms:modified>
</cp:coreProperties>
</file>